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枪械设计中的长短智慧</w:t>
      </w:r>
    </w:p>
    <w:p>
      <w:pPr>
        <w:spacing w:line="300" w:lineRule="auto"/>
      </w:pPr>
      <w:r>
        <w:rPr>
          <w:rFonts w:ascii="黑体" w:hAnsi="黑体" w:eastAsia="黑体"/>
          <w:b w:val="0"/>
          <w:sz w:val="32"/>
        </w:rPr>
        <w:t>【导视1】</w:t>
      </w:r>
    </w:p>
    <w:p>
      <w:pPr>
        <w:spacing w:line="300" w:lineRule="auto"/>
        <w:ind w:firstLine="560"/>
      </w:pPr>
      <w:r>
        <w:rPr>
          <w:rFonts w:ascii="仿宋_GB2312" w:hAnsi="仿宋_GB2312" w:eastAsia="仿宋_GB2312"/>
          <w:b w:val="0"/>
          <w:sz w:val="28"/>
        </w:rPr>
        <w:t>藏于方寸的敌后利器，锋芒毕露的火力先锋，穿梭街巷的近战精灵，主宰阵地的压制王者，同为枪械家族成员，为何长度取舍各不相同？每一寸伸缩，都是对实战需求的精准回应；每一款设计，都凝结着军工领域的深邃考量。《军事科技》带您解码枪械设计背后的长短智慧。</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我是主持人蓝皓。提到枪械，威力、精度，往往是我们关注的焦点，但是，有一个看似基础，却至关重要的设计，始终左右着枪械的实战性能，它就是长度。今天要聊的枪械，每一款的长度都大不相同，有的枪械要极致缩短，甘愿舍弃部分舒适与功能，有的却要刻意加长，坦然放弃部分便携性。首先我们来看手枪。首先出场的是，短到可以塞进火柴盒里的，美国FP-45解放者手枪。我手里的这款模型，是为了让大家看得更加清楚，所以做了放大。据资料显示，它的实际长度只有141毫米，比我手掌的宽度还要短。大家仔细来看它的结构，握把的下半部分是中空的，打开滑动挡板，能够装10发.45 ACP备用弹。瞄准具也非常的简单，只有在枪管的前端，有一个小小的片状准星，在尾端挡板上，有一个切削的简易缺口，不仔细看几乎发现不了。当然，不能说它没有瞄准具，做到了极致的简单。更特别的是，它没有半自动的功能，每打一发，都得手动把尾部的待击块，然后再向左旋转，才能装下一发弹。那么如此短小的设计，却让这款不起眼的小手枪，成为了敌后斗争的特殊利器。</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这是一把，用来换取更好枪支的武器，一个构思独特、简单，却又精妙绝伦的设计，FP-45绰号解放者，是一款外形笨拙的手枪，却从未真正投入过实战，解放者算是最酷的，未投入使用枪支之一，该枪诞生于二战时期，是针对德国和日本开展的，一项秘密心理战行动的产物，其设计理念，是制造一种小巧廉价的枪械，让盟军可以成千上万地，空投给欧洲，和亚洲的抵抗战士，设想让当地人捡到这种枪后，能悄悄接近德国或日本军官，扣动扳机将其击毙，然后夺走对方的枪支，每把FP-45解放者，会连同10发,45 ACP弹，装在纸盒里，盒内的绘画说明书，就算不识字的人，也能看懂操作步骤，这些“火柴盒杀手”，被大量投放到敌后，抵抗组织成员，用它近距离突袭德国哨岗后，就随手丢弃，即便被缴获，也能对对方产生，极大的心理威慑效果，当成千上万的，FP-45被德军发现，他们便会心生疑惑，天知道当地人手里，到底还有多少把，它是在二战期间，比较特殊的这样的一款手枪，主要是秘密携带，秘密使用，它完全是采用这种单发的，这样的一个设计，这个退壳，也没有特别的这样的一个设备，必须要单独配一个小木棍，把使用之后的这个弹壳，再把它给捅出来，所以操作起来是比较复杂的，但是，解放者这款手枪最大的优势，就是结构简单，不需要经过专门的培训，任何人都可以对它进行使用，甚至这个枪管非常的短，连这个膛线都没有，在近距离，可以针对人员，构成比较大的杀伤。</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如今FP-45，成了收藏家眼中的珍品，它短小的尺寸，不是偷工减料，而是战略需求优先的必然结果，少一毫米，都可能影响空投效率，多一毫米，都可能失去隐蔽性，接下来我们看一看手枪中的，大家伙，它就是沙漠之鹰.50AE，它全长约273毫米，几乎是FP-45的两倍，仅枪管长152毫米，比FP-45的整枪还长11毫米，握在手里能明显感觉到它的分量，它完全放弃了手枪的便携性，所有的设计都为了适配，.50AE大口径弹药的，极致火力。</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沙漠之鹰，是当今世界上最知名的，大口径手枪之一，从射击游戏到电影银幕，沙漠之鹰表现的强大威力，让其成为许多人的最爱。20世纪80年代，欧州狩猎运动兴起，面对熊、野猪等大型猛兽，传统9毫米，或,45口径的威力，根本不足以致命，在反恐作战中，警方和特种部队，也需要一种，能击穿轻型防弹衣、车辆挡风玻璃的便携武器，随着.50AE弹药的出现，让这些需求，有了实现的可能，这种弹药的弹头重量，超过15克，动能，是普通9毫米手枪弹的3倍以上，但是，也对枪械设计，提出了严峻挑战。</w:t>
      </w:r>
    </w:p>
    <w:p>
      <w:pPr>
        <w:spacing w:line="300" w:lineRule="auto"/>
      </w:pPr>
      <w:r>
        <w:rPr>
          <w:rFonts w:ascii="黑体" w:hAnsi="黑体" w:eastAsia="黑体"/>
          <w:b w:val="0"/>
          <w:sz w:val="32"/>
        </w:rPr>
        <w:t>【三维动画1】</w:t>
      </w:r>
    </w:p>
    <w:p>
      <w:pPr>
        <w:spacing w:line="300" w:lineRule="auto"/>
        <w:ind w:firstLine="560"/>
      </w:pPr>
      <w:r>
        <w:rPr>
          <w:rFonts w:ascii="仿宋_GB2312" w:hAnsi="仿宋_GB2312" w:eastAsia="仿宋_GB2312"/>
          <w:b w:val="0"/>
          <w:sz w:val="28"/>
        </w:rPr>
        <w:t>大口径弹药燃烧时，会产生巨大的高温高压，必须有足够长的枪管，才能让火药充分燃烧，沙漠之鹰152毫米的枪管，能让弹头初速达到每秒402米，比短枪管版本提升15%以上，有效射程也从50米延伸到100米，随之而来的是巨大后坐力，需要273毫米的枪身和两千克的重量来平衡，如果枪身过短，射击时枪口会剧烈上跳，甚至可能伤到射手的手腕，生产商还提供254毫米枪管的加长版本，全长会达到374毫米，但因便携性太差，只有少数狩猎爱好者才会选择。</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如今，沙漠之鹰虽未大规模列装军队，却因独特的外形，和强大的威力，成为影视剧中的常客，用极致的长度，诠释了，火力至上的设计理念，也成为枪械文化中，力量象征的代名词，为什么说要把它的枪管，设计得比较长，因为它弹药的尺寸比较大，另外一个本身，在射击的过程当中，为了保证精度，为了保证可靠性，所以它整体的这个（重量），是比较重的，重达两公斤，正常人对它进行持握射击，确实是很费劲儿的，沙漠之鹰它是采用导气结构，这一点和步枪是非常相似，能够保证，它发射大威力的弹药，但是在实战的过程当中，要进行短时间内的快速射击，这个就很难打得准，因为它的后坐力，是比较大的，所以从它的设计理念来看，它更像是靶场手枪，或者是狩猎手枪，在军警部队当中进行使用，首先是不便于携带，另外一个枪体太重了，那么在操作使用的过程中，会带来一系列的麻烦。</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一款手枪能藏进火柴盒，一款堪称手枪巨无霸，FP-45和沙漠之鹰，用132毫米的长度差，精准命中了两种极端需求，它们的设计看似矛盾，却都在各自的场景下，实现了长度与功能的最优匹配。接下来，我们把目光转向冲锋枪家族，看一看它们的长度差，又藏着怎样的战场逻辑？先看我手里的这把，PP-2000冲锋枪，这是我见过，最“露骨”的一款冲锋枪了，同样，为了让大家看清楚，这款模型也做了一点放大，可以看到，它的枪机前半部分，完全是裸露在外的，根据设计方的官方参数，它的全长仅340毫米，比常见的500毫升矿泉水瓶，就长那么一点，刚好能够放进战术背心的口袋里，单手就能握住操作，兼顾近战火力和一定的有效射程，不会因为追求短尺寸，而牺牲核心威力。</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PP-2000的设计，源于俄罗斯在城市反恐作战中遇到的实战痛点。20世纪90年代，车臣战争中的巷战让俄军深刻体会到：传统冲锋枪过长的枪身在狭窄的楼道、房间中根本无法灵活转向，士兵在破门后，常常因枪身剐蹭门框而延误举枪时机，甚至被敌方近距离突袭。为了解决这一问题，图拉仪器设计局从1993年开始研发紧凑式冲锋枪，核心目标就是在保证火力的前提下，把长度控制在350毫米以内。为此，设计师采用了多项针对性设计。PP-2000冲锋枪的设计非常小巧精妙，整枪上下两个部分可以快速拆开，整体部件非常少，便于维护保养。PP-2000冲锋枪的枪机前部分暴露在机匣外，并兼作上膛拉机柄，在枪机连杆的前方设有一个铰接手柄，当需要拉动的时候可以扳起向左或向右旋转，然后再拉动连杆进行上膛操作。这种枪机外露的方式，不仅能够减少整枪的长度，还可以让枪机和枪管的一部分直接暴露在外面，有利于整枪的散热。PP-2000冲锋枪配有两种容量的弹匣，一种是20发，另一种是44发，供弹弹匣插在握把内，而在枪尾还有一个弹匣插口，把不用的弹匣插上去，便可以当作枪托来使用。量产型版本则增加了折叠式枪托，这个可选配件也是像弹匣一样插到枪尾上使用。全枪的重量非常低，而且非常的短，特别适合特种部队或者是强力部门的执法人员去使用，可以在近距离的过程当中，针对对方进行密集的火力压制。由于它的枪身比较短，其实也适合乘车作战的部队，比如说坦克装甲车的这个车组乘员进行佩戴和使用，作为一种自卫武器。当然了战斗机的飞行员和直升机的机组乘员也可以把它作为一种大威力的自卫武器，因为它的持续的火力压制能力要比一般的手枪要强很多，而且，和这种短的冲锋枪相比，它的枪身确实更短，实现了最大程度地减重。</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用340毫米的紧凑长度，加上暴露枪机设计，把巷战灵活做到了极致，短身带来的机动优势，在狭小空间里无可替代。接下来我们看一把长尺寸的冲锋枪，它就是MP40冲锋枪。根据二战时期的德军技术手册记载，它折叠后全枪长630毫米，比前面讲到的PP-2000长近100毫米，当它展开之后，长833毫米。我抵肩握住它，能明显感觉到枪身特别舒展，枪托与肩部的贴合度很好，250毫米的枪管让枪口在射击时跳动很小，在二战的平原和阵地战中特别实用，士兵在冲锋的时候能够稳定抵肩射击，精准压制200米内的敌方目标。</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MP40是二战期间产量较大、影响力较广的一款冲锋枪，其因结构相对简单、稳定性强，成为当时多个作战单位的装备。二战前，德军步兵班组的火力核心是毛瑟98k栓动步枪和MG34重机枪，冲锋枪仅作为辅助武器。第二次世界大战爆发后，纳粹德军强调快速推进、近距离火力压制的理念，这就需要一种能伴随步兵冲锋、兼顾射程与精度的武器。而传统冲锋枪，如MP18，尺寸虽短，但枪管仅198毫米，有效射程仅100米，无法满足压制需求，而MP40很好地解决了这一问题。MP40冲锋枪的设计围绕中近距离持续压制展开：250毫米的枪管采用镀铬工艺，能让枪口初速提升至每秒380米，有效射程达到200米，比MP18提升一倍；833毫米的枪身长度，让士兵在抵肩射击时能更好地控制后坐力，配合32发弹匣，能形成持续的火力输出。更值得一提的是，它的生产工艺特别适合战时量产：枪身采用冲压和焊接技术，零件数量比MP18减少40%，一个熟练工人每天能组装10支，到1944年累计生产了120万支。833毫米的长度，适配了二战时期开阔战场的作战需求，也成为了二战中纳粹德军步兵火力支柱的标志性武器之一。MP40是在MP38的基础上改进升级而来的。可以说在二战期间，在德国军队的武器装备当中，它是一款设计比较优秀的冲锋枪。优先装备的是德军的装甲部队和它的空降部队，也就是伞兵。装甲部队和伞兵在使用的过程中，就是要求在近距离针对对方的作战人员短时间内倾泻大量的弹药。所以我们看这个MP40，它的弹匣的长度是比较长，所以能够在近距离，比如说100到150米的这样的一个距离上，针对对方进行这种持续的这样的一个射击。那么采用这种比较长的枪身和枪管，就是要保证射击的精度。所以，在近距离射击的过程当中，MP40它的精准程度也是比较高的。</w:t>
      </w:r>
    </w:p>
    <w:p>
      <w:pPr>
        <w:spacing w:line="300" w:lineRule="auto"/>
      </w:pPr>
      <w:r>
        <w:rPr>
          <w:rFonts w:ascii="黑体" w:hAnsi="黑体" w:eastAsia="黑体"/>
          <w:b w:val="0"/>
          <w:sz w:val="32"/>
        </w:rPr>
        <w:t>【主持人5】</w:t>
      </w:r>
    </w:p>
    <w:p>
      <w:pPr>
        <w:spacing w:line="300" w:lineRule="auto"/>
        <w:ind w:firstLine="560"/>
      </w:pPr>
      <w:r>
        <w:rPr>
          <w:rFonts w:ascii="仿宋_GB2312" w:hAnsi="仿宋_GB2312" w:eastAsia="仿宋_GB2312"/>
          <w:b w:val="0"/>
          <w:sz w:val="28"/>
        </w:rPr>
        <w:t>从340毫米的紧凑灵活，到833毫米的稳定压制，冲锋枪的长度选择，本质上是对作战空间和战术节奏的精准回应。短有短的便捷，长有长的稳定，这正是枪械设计中长短智慧的核心之一。接下来，我们看一看步枪家族。先来看我手中的这把AUG突击步枪。大家有没有发现，它的外形非常的独特？没有传统步枪的枪托，弹匣直接插在了扳机后方。根据奥地利斯泰尔公司的官方数据，它的全长只有665毫米，比折叠后的MP40冲锋枪长不到40毫米。大家可别被它的短身所迷惑了，它的枪管长度足足有508毫米，和传统M16A4步枪的枪管几乎是一样长的。设计师用无托结构，硬生生在不缩短枪管的前提下，把枪身缩短了将近340毫米，真正实现了短身不短能。</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AUG的出现，掀起了步枪设计的，一场结构革命，随着城市化进程加快，传统长枪管步枪，在城市作战，装甲车内部操作时的弊端，日益凸显，在楼宇作战中，过长的枪身，导致转向不便，甚至影响战术动作，各国都在寻找一种，能兼顾射击精度，与机动灵活的步枪，但传统有托结构的设计逻辑，是枪管长则枪身长，似乎无法突破这一局限，奥地利斯泰尔公司的设计师，大胆创新，提出了无托结构的理念，AUG突击步枪，将枪托与机匣融为一体，让射手的肩部，直接抵在机匣尾部，这样一来，枪管的长度，不再受枪托位置的限制，508毫米的枪管，能保证，5.56×45毫米弹药的初速，达到每秒970米，有效射程600米，与传统步枪持平，而665毫米的全长，让士兵在装甲车内，能轻松操作，在楼宇中能快速转向，更创新的是，AUG采用了模块化设计，枪管可以快速更换，能在几分钟内切换成步枪，卡宾枪，轻机枪，甚至狙击枪，适配不同作战场景，首先我们看它是，大量采用了，这种塑料和合成材料，所以全枪，可以有效地实现减重，士兵在携带和使用的过程当中，可以最大程度地节省体力，由于采用了这种，无托化的设计理念，它全枪的重量和长度，是可以进行进一步优化，但是，由于采用无托的设计理念，也可以保证它的枪管比较长，这样的话无论是，有效的射击距离，和它的这样的一个，火力的持续性，其实是达到了一种均衡的状态。</w:t>
      </w:r>
    </w:p>
    <w:p>
      <w:pPr>
        <w:spacing w:line="300" w:lineRule="auto"/>
      </w:pPr>
      <w:r>
        <w:rPr>
          <w:rFonts w:ascii="黑体" w:hAnsi="黑体" w:eastAsia="黑体"/>
          <w:b w:val="0"/>
          <w:sz w:val="32"/>
        </w:rPr>
        <w:t>【主持人6】</w:t>
      </w:r>
    </w:p>
    <w:p>
      <w:pPr>
        <w:spacing w:line="300" w:lineRule="auto"/>
        <w:ind w:firstLine="560"/>
      </w:pPr>
      <w:r>
        <w:rPr>
          <w:rFonts w:ascii="仿宋_GB2312" w:hAnsi="仿宋_GB2312" w:eastAsia="仿宋_GB2312"/>
          <w:b w:val="0"/>
          <w:sz w:val="28"/>
        </w:rPr>
        <w:t>AUG用无托枪身的设计，真正做到短小精悍。接下来我们看一看长家伙。下面要讲到的这款步枪，就是大名鼎鼎的。根据德国黑克勒-科赫公司的官方参数，HK416在配备20英寸枪管之后，全枪长可达1030毫米，比AUG足足长了365毫米；长长的枪身给可伸缩枪托、全长度的皮卡汀尼导轨和活塞导气系统留出了适配的空间。大家看它的顶部导轨，能从头到尾加装瞄准镜、激光指示器，护木两侧还能扩展战术握把、手电，完全是为现代特种作战多任务、多环境量身打造的长枪身设计。</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如果你曾接触过枪战类游戏，那么你一定知道，这把突击步枪，在各种枪战游戏中，这把枪的性能排名，都是稳居前列，近几年爆火的吃鸡游戏玩家，更是将其称之为“吃鸡神器”，在游戏中，只要能装备上M416，便能无往不利，所向披靡，而现实中，这把枪的原型便是HK416，HK416的诞生，源于现代特种作战，对可靠性，与多场景适配的极致追求，21世纪初，美军特种部队，在全球反恐作战中发现，M4A1卡宾枪的，气吹式导气结构，在沙漠，湿热等恶劣环境下，容易积碳故障，且短枪管在中距离压制时，精度不足，于是，黑克勒-科赫公司，在M4A1基础上，重新设计改造出了HK416，HK416自动步枪，长805毫米，既保证了抵肩射击的稳定性，又能通过伸缩枪托，适配不同身高士兵，5.56×45毫米北约弹，初速达到每秒900米，有效射程600米，比M4A1提升10%，其最新改型HK416 A5，提供5种枪管选择，分别是11英寸，12.5英寸，14.5英寸，16.5英寸和20英寸，这让HK416，既能在城市反恐中灵活操作，又能在沙漠、平原等开阔地形，提供远距离火力支援，HK416自动步枪，最经典的实战案例，是在2011年“海神之矛”行动，海豹突击队队员，正是用HK416击毙本·拉登，当时，队员在狭小房间内，完成近距离突袭，后续撤离时，又在开阔地带，用其压制可能的追兵，证明其能同时适配，近距离突袭，和中距离压制双重需求，如今，被三十多个国家的特种部队列装，法国、挪威等国，更将其定为全军制式步枪，成为现代步枪的代表之一，和AUG相比，HK416最大的优势，就是它的适应性比较好，可以衍生出很多的这种型号，HK416它的，皮卡汀尼导轨的，这样的一个安装也比较方便，在枪管外面的护套上，它可以安装四条，皮卡汀尼导轨，也就是说，不仅可以加装战术手电，或者是这种激光的指示系统，还可以加装，外挂的榴弹发射器，所以HK416既可以作为，普通士兵所使用的突击步枪，也可以作为精准射手步枪，进行这种精准的火力支援。</w:t>
      </w:r>
    </w:p>
    <w:p>
      <w:pPr>
        <w:spacing w:line="300" w:lineRule="auto"/>
      </w:pPr>
      <w:r>
        <w:rPr>
          <w:rFonts w:ascii="黑体" w:hAnsi="黑体" w:eastAsia="黑体"/>
          <w:b w:val="0"/>
          <w:sz w:val="32"/>
        </w:rPr>
        <w:t>【主持人7】</w:t>
      </w:r>
    </w:p>
    <w:p>
      <w:pPr>
        <w:spacing w:line="300" w:lineRule="auto"/>
        <w:ind w:firstLine="560"/>
      </w:pPr>
      <w:r>
        <w:rPr>
          <w:rFonts w:ascii="仿宋_GB2312" w:hAnsi="仿宋_GB2312" w:eastAsia="仿宋_GB2312"/>
          <w:b w:val="0"/>
          <w:sz w:val="28"/>
        </w:rPr>
        <w:t>（本段无对应字幕，待编导核）</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（本段无对应字幕，待编导核）</w:t>
      </w:r>
    </w:p>
    <w:p>
      <w:pPr>
        <w:spacing w:line="300" w:lineRule="auto"/>
      </w:pPr>
      <w:r>
        <w:rPr>
          <w:rFonts w:ascii="黑体" w:hAnsi="黑体" w:eastAsia="黑体"/>
          <w:b w:val="0"/>
          <w:sz w:val="32"/>
        </w:rPr>
        <w:t>【主持人8】</w:t>
      </w:r>
    </w:p>
    <w:p>
      <w:pPr>
        <w:spacing w:line="300" w:lineRule="auto"/>
        <w:ind w:firstLine="560"/>
      </w:pPr>
      <w:r>
        <w:rPr>
          <w:rFonts w:ascii="仿宋_GB2312" w:hAnsi="仿宋_GB2312" w:eastAsia="仿宋_GB2312"/>
          <w:b w:val="0"/>
          <w:sz w:val="28"/>
        </w:rPr>
        <w:t>（本段无对应字幕，待编导核）</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（本段无对应字幕，待编导核）</w:t>
      </w:r>
    </w:p>
    <w:p>
      <w:pPr>
        <w:spacing w:line="300" w:lineRule="auto"/>
      </w:pPr>
      <w:r>
        <w:rPr>
          <w:rFonts w:ascii="黑体" w:hAnsi="黑体" w:eastAsia="黑体"/>
          <w:b w:val="0"/>
          <w:sz w:val="32"/>
        </w:rPr>
        <w:t>【主持人9】</w:t>
      </w:r>
    </w:p>
    <w:p>
      <w:pPr>
        <w:spacing w:line="300" w:lineRule="auto"/>
        <w:ind w:firstLine="560"/>
      </w:pPr>
      <w:r>
        <w:rPr>
          <w:rFonts w:ascii="仿宋_GB2312" w:hAnsi="仿宋_GB2312" w:eastAsia="仿宋_GB2312"/>
          <w:b w:val="0"/>
          <w:sz w:val="28"/>
        </w:rPr>
        <w:t>今天我们展示的每一款枪械，它们没有绝对的优劣，只有是否贴合使命的区别，这正是枪械设计中，最珍贵的长短智慧。长度从来不是孤立的数字，而是设计师平衡使命需求、核心功能、使用环境的结果，每一寸增减，都凝结着对战场的深刻理解，和对功能的极致追求。好了，观众朋友们，感谢您持续关注，国防军事频道《军事科技》，我们下周同一时间，再见。</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