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方正小标宋_GBK" w:hAnsi="方正小标宋_GBK" w:eastAsia="方正小标宋_GBK"/>
          <w:b w:val="0"/>
          <w:sz w:val="44"/>
        </w:rPr>
        <w:t>武器进化论：海战颠覆者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【导视】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从风帆战舰的舷炮对决，到航母战斗群的超视距打击，海军武器的每一次革命性突破，都在重塑海洋战场的制胜逻辑。当它的出现，让延续百年的海战样式轰然倒塌，它，就是海洋的规则改写者。这不是装备的简单升级，而是海战法则的彻底重构。本期《军事科技》，带您驰骋深蓝，揭开海战史上最震撼的转折点，看这些颠覆性装备如何定义制海权的归属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【主持人1】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各位观众你们好，欢迎收看《军事科技》，我是蓝皓。从古代木质战船的桨帆竞渡，短兵相接，到士兵们跳帮登舰展开近身肉搏，战场的胜负，系于一时的勇气与阵形。那么到了现代，航空母舰劈波斩浪，以舰载机为翼，实现千里之外的精准打击，与全域威慑。海军武器的进化，始终围绕着，如何在广阔海洋中，高效打击敌人，保护自己为核心命题。每一件颠覆性装备的登场，都不是简单的性能提升，而是对海战形态的根本性重塑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【解说1】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16世纪以前，海洋战场是冷兵器的天下。木质战船以桨帆为动力，作战核心方式也仅限于接舷肉搏。士兵们凭借弓弩和短兵器等武器，在近距离登船厮杀，其胜负取决于船员的格斗技巧与人数优势。直到一名法国商人为了方便商船装卸货物，在船舷上开设了舷窗。没想到这一创举被英国人用于战舰设计建造，在舰体侧面设置了炮孔，把火炮放在船舱中。这样不仅增加舰载火炮的数量，并且火炮位于甲板以下，使战舰的重心下移，舰体稳定性显著提高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【专家1】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火炮出现，并开始装备部队之后，可以说，整个的交战方式，出现了一个很大的变化。因为这个火炮的打击距离，要远远超过一般的弓箭，而且它的威力，要比投石机大得多。最开始，是把火炮放到甲板上，是在前端正向的位置。但是，这就会带来一些问题。首先，在甲板上，在前端部署火炮，火炮很重，可能会导致船体的重心不稳。另外一个，在甲板上部署火炮的数量，受到了限制。随着风帆战舰越造越大，火炮开始，进入到风帆战舰的舱室内部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【解说2】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在它的侧向进行布局，利用很多侧向打开的舷窗，可以针对相关的区域进行密集的射击。所以大型的风帆战列舰，它所配备的火炮可以达到数十门，甚至是上百门。这样的话，这个风帆战舰在海上进行交战的这个过程当中，主要是使用这种火炮齐射的方式，针对对方进行打击。而且对方也是风帆战舰，一旦你有这种先敌发现、先敌开火、先敌命中的优势，可能一轮齐射就把对方打蒙了，就把对方的这个海上作战力量进行了彻底的摧毁。1588年，英西海战成为风帆战列舰的成名之战。英国海军的两百余艘风帆战舰，以战列线战术，用密集舷炮齐射击溃了西班牙无敌舰队的重型战船。此战西班牙无敌舰队共损失战舰60多艘，死伤2万余人，英方只损失8000余人。从此以后，风帆战舰的火炮都设计在两侧，而载炮数量成为制胜关键。到17世纪末，欧洲各国海军已普遍装备风帆战列舰，舷炮齐射彻底取代接舷肉搏，成为海战的核心模式，冷兵器海战时代正式终结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【主持人2】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风帆战列舰，用轰鸣的炮火，击碎了海战的古老信条，开创了火力决胜的新时代。但是，舷炮射程近，射速慢的缺陷，让战列线战术，成为了唯一的选择，同时也为，下一 种武器的登场，埋下了伏笔。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【解说3】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风帆战列舰的战列线战术，是为了弥补舷炮性能不足，和机动性弱的无奈之举。但当时间来到了19世纪中叶，蒸汽动力，与铁甲装甲的结合，才让这种僵化的战列线战术，彻底走向终结。蒸汽铁甲舰的革命性突破，体现在两点：一是动力革新，蒸汽机取代风帆，让战船摆脱风向水流限制，最高航速提升至15节，机动能力实现质的飞跃。二是防护与火力升级，钢铁船身取代木质结构，船舷加装，100至200毫米厚的装甲板，可抵御传统舷炮攻击，同时装备线膛炮，有效射程延伸至两千米，精度更是提升4倍，同时射速，也得到了大幅度地提升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【专家2】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风帆战列舰时代，可以说，军舰上的火力变得越来越强。但是，受自然因素影响仍然非常大。因为要根据风力，甚至根据阳光的一个照射，去选择一个最佳的阵位。那么风帆战列舰，还是要组成这样的一个编队，最大程度地去发扬火力，针对对方进行，这样的一个火炮的齐射。但是蒸汽铁甲舰出现之后，海战，它受到，气候条件和自然因素的影响，变得更小了。因为它主要不是靠风力，进行行进，和调整方向，调整速度，主要是使用这种蒸汽机，那么作为，战舰的动力系统，它可以高速地航行。战舰本身，有装甲进行保护，针对对方火力打击的，防御能力强化了。而且配备了新式火炮，可以打得更远。装甲的厚度，航行的速度，和射击的精准程度，成为了，海战过程当中比较重要的因素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【解说4】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1866年利萨海战，成为战列线战术的葬礼。奥地利海军，仍沿用传统战列线阵形，而普鲁士海军的蒸汽铁甲舰，凭借高机动性，脱离阵形，实施迂回包抄，使用远射程线膛炮，在奥军火力范围外持续打击。此战之后，各国海军，纷纷放弃僵化的战列线战术，机动突击，集中火力成为海战新原则。蒸汽铁甲舰的出现，不仅让舰船，具备了全天候远洋作战能力，更推动了舰队决战理念的形成。海战不再是单一舰船的对抗，而是以铁甲舰为核心的，舰队协同作战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【主持人3】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蒸汽铁甲舰的出现，彻底打破了风帆时代的战术桎梏，将海洋战场从单调的线性对决，推向了灵活多变的立体机动。军事技术的迭代永不停歇，当各国海军还在探索铁甲舰队的协同战术时，一种将火力、防护、机动推向极致的战舰，正以雷霆万钧之势，一步步成为海洋的绝对霸主，将舰队决战的理念演绎到了前所未有的顶峰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【解说5】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19世纪末至20世纪初，蒸汽铁甲舰持续升级。但是，其存在着一个关键缺陷，那便是主炮口径混乱。一艘战舰，往往同时搭载两到三种不同口径的主炮，火力分散，难以协同，无法形成集中打击威力。1906年，英国无畏号战列舰下水，彻底改变了这一局面，同时也标志着战列舰时代的到来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【专家3】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战列舰的出现，意味着海上作战的方式，出现了非常大的变化。我们看以前早期的铁甲舰，除了主炮之外，在侧舷这个位置，还有很多这个副炮，那么，结构非常地复杂，而且操炮的，这样的一些官兵的数量也比较多。但是无畏舰出现之后，它还是以主炮，和重炮进行决战为主，这说明海战的方式，出现了很大的变化。因为战舰的航行速度，是越来越快，在这样的一个状态下，双方要在很远的距离上，进行火炮的互射。那这个时候就是，你首先要躲避对方的炮击，然后在运动的状态下，要使用火炮能够打到对方。即使一发炮弹命中，可能对方的战舰，可能就失去了作战能力。所以这就要求，战舰的装甲防御能力，进一步地提升，要以重炮和大口径的火炮为主，尽可能地拉开交战距离，最好是对方打不到你，但是你可以打到对方。在这样的一个状态下，像无畏舰的出现，这样的一款，海上的钢铁巨兽，它会成为海上决战的，这样的一个主力，比拼的就是，装甲防护能力，航行速度，舰炮的射击距离，和这种舰炮的威力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【解说6】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战列舰的核心革命，是全重炮设计，取消了中小口径副炮，统一搭载数门305毫米以上的大口径主炮，可同时向两侧发射重磅炮弹。动力系统得到大幅度提升，航速也升至20节以上，远超传统铁甲舰。装甲防护进一步强化，舷侧装甲厚度更是高达280毫米以上，能抵御同级别主炮的攻击。此外，通过测距仪和弹道计算，让多门主炮实现同步瞄准、齐射，有效射程延伸至10公里以外的目标，打击精度大幅提升。战列舰的出现，引发了激烈的海军军备竞赛。英国、德国、美国、日本等国，争相打造更大口径、更厚装甲、更快航速的战列舰。1916年日德兰海战，成为战列舰时代规模最大的舰队对决。英国皇家海军出动28艘战列舰，德国海军出动16艘，双方在10公里以上的超远距离展开主炮对决，单日倾泻炮弹超5000发。此战印证了战列舰的核心价值：谁的主炮口径更大、射速更快、火控更精准，谁就能在舰队决战中占据上风。战列舰将火力集中原则发挥到极致，推动舰队决战战术形成固定范式，通过主炮齐射实施饱和打击，胜负取决于舰队的战舰数量、主炮威力和协同能力。第二次世界大战期间，各国舰船口径也普遍来到了350毫米以上，其中美国依阿华级战列舰装备的9门405毫米主炮，和日本大和级战列舰搭载的460毫米巨炮尤为突出，成为当时海上火力的巅峰代表，更是一度代表了那个时期巨舰大炮主义的终极形态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【主持人4】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从风帆战列舰的舷炮齐射，到蒸汽铁甲舰的机动打击，再到战列舰的巨炮对决，其舰炮主导胜负的核心逻辑，从未被动摇。当各国海军，还在比拼舰炮的口径，装甲厚度和航速的时候，却忽略了海洋的另一个维度，那就是水下。当所有人都将目光，聚焦于水面之上的正面对抗时，一种潜藏于水下的武器，正悄然打破舰炮对决的固有格局，开启海战的全新维度。开启海战的全新维度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【解说7】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19世纪末，第二次工业革命的浪潮席卷全球，电力与内燃机技术的突破，为潜艇的发展奠定了坚实基础，让海战首次延伸至水下维度。早期潜艇以蓄电池和柴油发动机为动力，水下航速约8节，续航能力虽然有限，但凭借隐蔽突击的特性，成为水面舰队的致命威胁。潜艇的核心革命是作战空间的拓展，它摆脱了水面作战的限制，可在水下潜伏数小时，对敌方舰船实施突击。而鱼雷的出现，则是更加进一步地放大了潜艇的威力，数公里的射程，和超过100公斤的战斗部，一枚便可击沉万吨级战舰，且水下爆炸产生的冲击波，对舰船的破坏力，也远超炮弹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【专家4】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潜艇的出现让海战，由平面的这样的一个战场，成为了一个多维度的，或者说立体化的，这样的一个战场。那么水面有战舰，可以相互地进行攻击。水下潜艇，可以隐蔽地靠近对手，甚至可以渗透式的攻击。比如说我从水下出击的时候，躲避对方的侦察，躲避对方的水面战舰的巡航，我可以到你军港，或者是码头的这个附近，直接布放水雷，或者是进行鱼雷的，这样的一个攻击。所以潜艇出现之后，海战的模式和规则，出现了颠覆性的变化，水下战场日渐受到重视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【解说8】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第一次世界大战中，德国U型潜艇的，无限制潜艇战，让潜艇的威力震惊世界，1917年，德国潜艇，共击沉协约国商船近三千艘，总吨位超过600万吨，几乎切断了协约国的海上补给线，潜艇，无需与敌方舰队正面对抗，而是通过偷袭商船，破坏后勤的非对称方式，打击敌方战争潜力，这迫使，各国开始研发反潜装备，建立护航舰队体系，海战从此形成，水面舰队对决，加水下潜艇突击的，双重格局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【主持人5】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潜艇的崛起，让海洋战场从平面对决，升级为水面水下的立体攻防作战。水面舰队，不仅要应对来自同行的挑战，还要防范水下的致命威胁。而就在水面与水下的博弈愈发激烈之时，另一个维度的战场正迅速扩张。天空的制空权争夺，正通过一种“移动海上机场”的出现，与制海权牢牢绑定在一起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【解说9】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20世纪初，战列舰仍是各国海军的核心，凭借大口径主炮和厚重装甲，被誉为海洋霸主。但航母的出现，彻底终结了战列舰的统治。航母的核心革新，并非自身火力，作战半径的指数级拓展。它以舰载机为主要作战武器，将海战的打击范围，从战列舰主炮的20公里，延伸至舰载机的数百公里。1941年珍珠港事件，日本海军6艘航母，搭载350余架舰载机，对美国珍珠港的战列舰舰队，实施突击，仅用两小时，就击沉击伤美军8艘战列舰，而日军航母，未受实质性损失。此战证明，在舰载机的打击下，传统战列舰的厚重装甲，与大口径主炮，已毫无优势。1942年中途岛海战，美日双方以航母为核心，展开对决，日军4艘主力航母被击沉，彻底丧失太平洋制海权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【专家5】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潜艇的出现，海战的这样的一个战场，从平面变成了两个维度，有水面有水下。当航母出现之后，海战的战场变成了三个维度，有空中，有水面，和水下。那么舰载机的出现，潜艇兵力的运用，其实，可以更好地去保护自己，也可以更好地去压制对手。所以现代化大规模的海战，变得越来越复杂，因为你要拥有制空权、制海权，水下的这个战场，你还是要牢牢地控制。不仅要有完善的海上作战体系，甚至还要有相关主战装备，它的这种研发能力，和制造能力，确保在相关的这个区域，既有制空权也有制海权，而且水下也有先进的潜艇，针对水面战舰，甚至是大型的主力舰，要具备强有力的，保护和护卫的能力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【解说10】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航母的出现，让海战从舰炮对决，转向制空权争夺。谁掌握了海上制空权，谁就掌握了制海权。二战后，各国纷纷淘汰战列舰，全力发展航母战斗群。航母，也不再仅仅作为舰载机的起降平台使用，其更多地担负了指挥控制中心的功能。通过预警机、战斗机、反潜机、驱逐舰、潜艇的协同配合，构建起半径数百公里的立体防御圈和打击范围。1991年海湾战争中，美国海军6个航母战斗群部署在波斯湾，舰载机累计出动1.2万架次，完成了对伊拉克的空中打击和海上封锁，同时也印证了航母在现代战争中的核心地位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【主持人6】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航母凭借海空协同的绝对优势，坐稳了海洋霸主的宝座。但是，军事科技的博弈从未停歇。当航母的海空协同优势达到顶峰，一种全新的作战理念正在悄然崛起，推动海战从平台主导转向体系制胜。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【解说11】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21世纪，当航母战斗群的海空协同体系日趋成熟，其作为集中式作战平台的固有短板也愈发凸显：目标庞大，易被侦察锁定，保障链路复杂且脆弱，一旦核心舰体被击中，将直接导致整个战斗群战力瘫痪。而随着科技的飞速迭代，超音速反舰导弹、核潜艇、智能无人作战平台等新型装备不断涌现，其远程打击、隐蔽突防、低成本饱和攻击的特性，对传统海上作战力量形成了前所未有的震慑与制衡。在此背景下，一种全新的体系化战术应运而生，并加速生成。该战术以卫星导航、无人机侦察、电子对抗等信息化手段为核心支撑，将反舰导弹、反舰弹道导弹等远程精确打击力量，与核潜艇、战略轰炸机、无人作战船等多元作战平台深度联动，构建起岸、海、空、潜四位一体的协同打击网络。它彻底打破了单一军种、单一平台的作战局限，通过高速数据链实现全域力量的实时感知、精准协同与饱和突击，让海战从传统的平台对抗全面转向现代的体系博弈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【专家6】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我们讲21世纪的海战，一定是体系化制胜。为什么说体系化制胜？因为，海战的这样的一个，成败或者说胜负，不仅仅是我们，所看到的这样一个海洋的区域，它涉及到很多的，相关的作战兵力，和不同的军事技术，要针对海上的作战力量，进行支持，要进行保障。比如说，太空层面的侦察卫星，预警卫星，和这种导航以及定位卫星，它就是海战重要的辅助手段。利用侦察卫星，可以提前锁定对方舰队的位置，这样的话，己方的海上作战力量，就可以做到，提前地了解，对方的兵力部署情况，要灵活地选择兵力，要灵活地配置相关的火力。做到了，精准信息和情报的保障之下，有先敌发现、先敌开火，先敌摧毁的这样的一种能力。此外，海上的作战力量，本身也是一个完善的体系，不同的作战平台要融合到一起，相互之间支援，共享情报和数据。那么，并不是说每个平台单打独斗，要把所有的海上作战平台，统合到一起。也就是说，把五个手指头，要攥成一个强有力的拳头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【解说12】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这种战术的革命性，首先体现在海战逻辑的根本转变：从以往航母战斗群主导的远洋投射，转向近岸防御与远洋制衡相结合的全域防御体系。既能依托岸基火力、近海防御力量，构建家门口的安全屏障，又能通过远洋核潜艇、远程轰炸机等装备，实施战略威慑，形成攻防兼备的制衡格局。其次，战术核心聚焦体系化对抗：卫星与无人机组成的侦察网络，能实现数千公里内目标的精准定位；超音速反舰导弹与弹道导弹形成双轨打击，可突破现有防空反导体系；核潜艇与无人船的协同，能构建水下、水面的立体封锁，最终实现发射即摧毁的作战闭环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【主持人7】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从风帆战列舰的舷炮齐射，到体系化的四维联动，海军武器的进化，始终伴随着攻与防的永恒博弈，而每一次博弈的终点，都是作战理念的维度升级。如今，信息化、体系化、全域协同，已成为海军发展的核心航向。未来海战，必将向着无接触、超视距、体系制胜的方向持续演进。究竟还有哪些突破性的技术，将融入海战体系？制海权的争夺，又将呈现怎样的全新形态呢？这个问题，唯有时间能够给出答案。好了，观众朋友们，感谢您持续关注国防军事频道《军事科技》，我们下周同一时间，再见。</w:t>
      </w:r>
    </w:p>
    <w:sectPr w:rsidR="00FC693F" w:rsidRPr="0006063C" w:rsidSect="00034616">
      <w:pgSz w:w="11906" w:h="16838"/>
      <w:pgMar w:top="2098" w:right="1474" w:bottom="1984" w:left="15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